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14AE" w:rsidRDefault="00000000">
      <w:r>
        <w:t>Dear Planned Parenthood,</w:t>
      </w:r>
    </w:p>
    <w:p w14:paraId="00000002" w14:textId="77777777" w:rsidR="009614AE" w:rsidRDefault="009614AE"/>
    <w:p w14:paraId="00000003" w14:textId="77777777" w:rsidR="009614AE" w:rsidRDefault="00000000">
      <w:r>
        <w:t>In the past, I’ve donated money to your organization because I supported Planned Parenthood’s mission to protect a woman’s right to choose, and to provide birth control, abortion and life-saving health services to women who might not otherwise be able to obtain them.</w:t>
      </w:r>
    </w:p>
    <w:p w14:paraId="00000004" w14:textId="77777777" w:rsidR="009614AE" w:rsidRDefault="009614AE"/>
    <w:p w14:paraId="00000005" w14:textId="77777777" w:rsidR="009614AE" w:rsidRDefault="00000000">
      <w:pPr>
        <w:rPr>
          <w:b/>
        </w:rPr>
      </w:pPr>
      <w:r>
        <w:rPr>
          <w:b/>
        </w:rPr>
        <w:t xml:space="preserve">I will no longer be donating to Planned Parenthood. </w:t>
      </w:r>
    </w:p>
    <w:p w14:paraId="00000006" w14:textId="77777777" w:rsidR="009614AE" w:rsidRDefault="009614AE"/>
    <w:p w14:paraId="00000007" w14:textId="77777777" w:rsidR="009614AE" w:rsidRDefault="00000000">
      <w:r>
        <w:t>Here’s why:</w:t>
      </w:r>
    </w:p>
    <w:p w14:paraId="00000008" w14:textId="77777777" w:rsidR="009614AE" w:rsidRDefault="009614AE"/>
    <w:p w14:paraId="00000009" w14:textId="77777777" w:rsidR="009614AE" w:rsidRDefault="00000000">
      <w:pPr>
        <w:numPr>
          <w:ilvl w:val="0"/>
          <w:numId w:val="1"/>
        </w:numPr>
      </w:pPr>
      <w:r>
        <w:t>I’ve watched your organization bizarrely scrub the word “</w:t>
      </w:r>
      <w:r>
        <w:rPr>
          <w:b/>
        </w:rPr>
        <w:t>woman</w:t>
      </w:r>
      <w:r>
        <w:t xml:space="preserve">” from your website and materials.  </w:t>
      </w:r>
    </w:p>
    <w:p w14:paraId="0000000A" w14:textId="77777777" w:rsidR="009614AE" w:rsidRDefault="009614AE">
      <w:pPr>
        <w:ind w:left="720"/>
      </w:pPr>
    </w:p>
    <w:p w14:paraId="0000000B" w14:textId="79F7C617" w:rsidR="009614AE" w:rsidRDefault="00000000">
      <w:pPr>
        <w:numPr>
          <w:ilvl w:val="0"/>
          <w:numId w:val="1"/>
        </w:numPr>
      </w:pPr>
      <w:r>
        <w:t>I’ve watched as you inexplicably strayed from your original purpose</w:t>
      </w:r>
      <w:r w:rsidR="008E6731">
        <w:t xml:space="preserve"> </w:t>
      </w:r>
      <w:r>
        <w:t xml:space="preserve">— </w:t>
      </w:r>
      <w:r>
        <w:rPr>
          <w:b/>
        </w:rPr>
        <w:t>women’s</w:t>
      </w:r>
      <w:r>
        <w:t xml:space="preserve"> reproductive health, remember?</w:t>
      </w:r>
      <w:r w:rsidR="008E6731">
        <w:t xml:space="preserve"> </w:t>
      </w:r>
      <w:r>
        <w:t>—</w:t>
      </w:r>
      <w:r w:rsidR="008E6731">
        <w:t xml:space="preserve"> </w:t>
      </w:r>
      <w:r>
        <w:t xml:space="preserve">and recklessly become one of the nation's largest purveyors of cross sex hormones, substances known to cause permanent side effects including </w:t>
      </w:r>
      <w:r>
        <w:rPr>
          <w:b/>
        </w:rPr>
        <w:t>pain, sterility, and anorgasmia</w:t>
      </w:r>
      <w:r>
        <w:t>.</w:t>
      </w:r>
    </w:p>
    <w:p w14:paraId="0000000C" w14:textId="77777777" w:rsidR="009614AE" w:rsidRDefault="009614AE">
      <w:pPr>
        <w:ind w:left="720"/>
      </w:pPr>
    </w:p>
    <w:p w14:paraId="0000000D" w14:textId="3990902C" w:rsidR="009614AE" w:rsidRDefault="00000000">
      <w:pPr>
        <w:numPr>
          <w:ilvl w:val="0"/>
          <w:numId w:val="1"/>
        </w:numPr>
      </w:pPr>
      <w:r>
        <w:t xml:space="preserve">I’ve watched you hand out cross-sex hormones like candy, </w:t>
      </w:r>
      <w:r>
        <w:rPr>
          <w:b/>
        </w:rPr>
        <w:t>without requiring a medical referral</w:t>
      </w:r>
      <w:r>
        <w:t>. According to your website you “trust patients to make [medical] decisions for themselves”</w:t>
      </w:r>
      <w:r w:rsidR="008E6731">
        <w:t xml:space="preserve"> </w:t>
      </w:r>
      <w:r>
        <w:t xml:space="preserve">— a wildly irresponsible position to take as a medical provider. </w:t>
      </w:r>
    </w:p>
    <w:p w14:paraId="0000000E" w14:textId="77777777" w:rsidR="009614AE" w:rsidRDefault="009614AE">
      <w:pPr>
        <w:ind w:left="720"/>
      </w:pPr>
    </w:p>
    <w:p w14:paraId="0000000F" w14:textId="77777777" w:rsidR="009614AE" w:rsidRDefault="00000000">
      <w:pPr>
        <w:numPr>
          <w:ilvl w:val="0"/>
          <w:numId w:val="1"/>
        </w:numPr>
      </w:pPr>
      <w:r>
        <w:t xml:space="preserve">I’ve watched as </w:t>
      </w:r>
      <w:r>
        <w:rPr>
          <w:b/>
        </w:rPr>
        <w:t xml:space="preserve">vulnerable gay and lesbian young people, and those with serious mental health issues </w:t>
      </w:r>
      <w:r>
        <w:t xml:space="preserve">went without adequate counseling, evaluation, or support to accept their sexed bodies. </w:t>
      </w:r>
      <w:proofErr w:type="gramStart"/>
      <w:r>
        <w:t>Instead</w:t>
      </w:r>
      <w:proofErr w:type="gramEnd"/>
      <w:r>
        <w:t xml:space="preserve"> they were rushed onto hormones (which lack any evidence base as a treatment for gender distress) often over the phone, typically same-day and, for some, within half an hour or less. </w:t>
      </w:r>
      <w:r>
        <w:rPr>
          <w:b/>
        </w:rPr>
        <w:t>This is not medical care</w:t>
      </w:r>
      <w:r>
        <w:t>.</w:t>
      </w:r>
    </w:p>
    <w:p w14:paraId="00000010" w14:textId="77777777" w:rsidR="009614AE" w:rsidRDefault="009614AE">
      <w:pPr>
        <w:ind w:left="720"/>
      </w:pPr>
    </w:p>
    <w:p w14:paraId="00000011" w14:textId="720450D2" w:rsidR="009614AE" w:rsidRDefault="00000000">
      <w:pPr>
        <w:numPr>
          <w:ilvl w:val="0"/>
          <w:numId w:val="1"/>
        </w:numPr>
      </w:pPr>
      <w:r>
        <w:rPr>
          <w:b/>
        </w:rPr>
        <w:t>Planned Parenthood downplays the ongoing problem of violence against women</w:t>
      </w:r>
      <w:r>
        <w:t xml:space="preserve">. Over 2000 </w:t>
      </w:r>
      <w:r>
        <w:rPr>
          <w:b/>
        </w:rPr>
        <w:t>women</w:t>
      </w:r>
      <w:r>
        <w:t xml:space="preserve"> a year are killed by </w:t>
      </w:r>
      <w:r>
        <w:rPr>
          <w:b/>
        </w:rPr>
        <w:t xml:space="preserve">men (https://vpc.org/when-men-murder-women-appendix/). </w:t>
      </w:r>
      <w:r>
        <w:t>Instead Planned Parenthood chooses to highlight misleading statistics about the murder of trans</w:t>
      </w:r>
      <w:r w:rsidR="008E6731">
        <w:t>-identified</w:t>
      </w:r>
      <w:r>
        <w:t xml:space="preserve"> people, most of whom are murdered not due to </w:t>
      </w:r>
      <w:r w:rsidR="008E6731">
        <w:t>this identity</w:t>
      </w:r>
      <w:r>
        <w:t>, but because they are trans-identified men involved in the notoriously dangerous sex industry.</w:t>
      </w:r>
    </w:p>
    <w:p w14:paraId="00000012" w14:textId="77777777" w:rsidR="009614AE" w:rsidRDefault="009614AE">
      <w:pPr>
        <w:ind w:left="720"/>
      </w:pPr>
    </w:p>
    <w:p w14:paraId="00000013" w14:textId="79984F5C" w:rsidR="009614AE" w:rsidRDefault="00000000">
      <w:pPr>
        <w:numPr>
          <w:ilvl w:val="0"/>
          <w:numId w:val="1"/>
        </w:numPr>
      </w:pPr>
      <w:r>
        <w:rPr>
          <w:b/>
        </w:rPr>
        <w:t>Planned Parenthood engages in irresponsible, hyperbolic marketing of victimhood</w:t>
      </w:r>
      <w:r>
        <w:t xml:space="preserve"> and the inflammation of feelings of persecution via claims that to adopt a trans identity puts one at risk for </w:t>
      </w:r>
      <w:r w:rsidR="008E6731">
        <w:t>self-harm</w:t>
      </w:r>
      <w:r>
        <w:t xml:space="preserve"> and murder (from your website): “The effects of </w:t>
      </w:r>
      <w:proofErr w:type="spellStart"/>
      <w:r>
        <w:t>transmisia</w:t>
      </w:r>
      <w:proofErr w:type="spellEnd"/>
      <w:r>
        <w:t xml:space="preserve"> on trans people…can include: depression, fear, feelings of hopelessness, and suicide, chronic illnesses and poor health care, isolation, and violence, including sexual assault and </w:t>
      </w:r>
      <w:r>
        <w:rPr>
          <w:b/>
        </w:rPr>
        <w:t>murder</w:t>
      </w:r>
      <w:r>
        <w:t xml:space="preserve">.” (You provide </w:t>
      </w:r>
      <w:r>
        <w:rPr>
          <w:b/>
        </w:rPr>
        <w:t>NO</w:t>
      </w:r>
      <w:r>
        <w:t xml:space="preserve"> studies to back this up.) “However, </w:t>
      </w:r>
      <w:proofErr w:type="gramStart"/>
      <w:r>
        <w:t>transgender</w:t>
      </w:r>
      <w:proofErr w:type="gramEnd"/>
      <w:r>
        <w:t xml:space="preserve"> and nonbinary communities continue to face discrimination, erasure, disapproval, violence, rejection, </w:t>
      </w:r>
      <w:r>
        <w:rPr>
          <w:b/>
        </w:rPr>
        <w:t>and even murder</w:t>
      </w:r>
      <w:r>
        <w:t xml:space="preserve"> because of </w:t>
      </w:r>
      <w:proofErr w:type="spellStart"/>
      <w:r>
        <w:t>transmisia</w:t>
      </w:r>
      <w:proofErr w:type="spellEnd"/>
      <w:r>
        <w:t>. It can also result in depression,</w:t>
      </w:r>
      <w:hyperlink r:id="rId5">
        <w:r>
          <w:t xml:space="preserve"> </w:t>
        </w:r>
      </w:hyperlink>
      <w:r>
        <w:t xml:space="preserve">substance abuse problems, self-harm, and suicide.” (Again, </w:t>
      </w:r>
      <w:r>
        <w:rPr>
          <w:b/>
        </w:rPr>
        <w:t>NO</w:t>
      </w:r>
      <w:r>
        <w:t xml:space="preserve"> </w:t>
      </w:r>
      <w:r>
        <w:lastRenderedPageBreak/>
        <w:t xml:space="preserve">studies are provided to back this hyperbolic claim up). </w:t>
      </w:r>
      <w:r>
        <w:rPr>
          <w:b/>
        </w:rPr>
        <w:t>This careless manner of addressing suicide risk goes against every respected and researched suicide-prevention protocol.</w:t>
      </w:r>
      <w:r>
        <w:t xml:space="preserve"> </w:t>
      </w:r>
    </w:p>
    <w:p w14:paraId="00000014" w14:textId="77777777" w:rsidR="009614AE" w:rsidRDefault="009614AE">
      <w:pPr>
        <w:ind w:left="720"/>
      </w:pPr>
    </w:p>
    <w:p w14:paraId="00000015" w14:textId="77777777" w:rsidR="009614AE" w:rsidRDefault="00000000">
      <w:pPr>
        <w:numPr>
          <w:ilvl w:val="0"/>
          <w:numId w:val="1"/>
        </w:numPr>
      </w:pPr>
      <w:r>
        <w:rPr>
          <w:b/>
        </w:rPr>
        <w:t>Instead of taking a neutral position, Planned Parenthood is actively promoting and encouraging gender ideology, preying upon impressionable youth, and encouraging them to hide their activities from their families</w:t>
      </w:r>
      <w:r>
        <w:t xml:space="preserve"> via your unsupervised “chat space” for teens age 13-19, where they can talk to each other about gender, and an “</w:t>
      </w:r>
      <w:proofErr w:type="spellStart"/>
      <w:r>
        <w:t>imi</w:t>
      </w:r>
      <w:proofErr w:type="spellEnd"/>
      <w:r>
        <w:t xml:space="preserve">” guide, where they’re encouraged to explore their gender. According to this irresponsible and ridiculous guide, “Researchers and activists alike agree on this: identity matters. Reflecting on your identity can be challenging and emotional, as well as fun and euphoric.” Teens can sign up for texts to help them “explore </w:t>
      </w:r>
      <w:proofErr w:type="spellStart"/>
      <w:r>
        <w:t>imi</w:t>
      </w:r>
      <w:proofErr w:type="spellEnd"/>
      <w:r>
        <w:t xml:space="preserve"> and boost [their] mental health.” Your website consistently confuses reality-based sex with ideology-based gender, suggests parents start destabilizing their toddlers with ideology, and encourages teens to hide their online activities from parents — not the act of an organization who is at all concerned about the safety of this young, impressionable, gullible audience.</w:t>
      </w:r>
      <w:r>
        <w:br/>
      </w:r>
    </w:p>
    <w:p w14:paraId="00000016" w14:textId="77777777" w:rsidR="009614AE" w:rsidRDefault="0000000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b/>
        </w:rPr>
        <w:t xml:space="preserve">Your website strays out of biology and into ideology. </w:t>
      </w:r>
      <w:r>
        <w:t xml:space="preserve">From your website: </w:t>
      </w:r>
    </w:p>
    <w:p w14:paraId="00000017" w14:textId="77777777" w:rsidR="009614AE" w:rsidRDefault="00000000">
      <w:pPr>
        <w:numPr>
          <w:ilvl w:val="1"/>
          <w:numId w:val="1"/>
        </w:numPr>
        <w:ind w:left="1080"/>
        <w:rPr>
          <w:rFonts w:ascii="Times New Roman" w:eastAsia="Times New Roman" w:hAnsi="Times New Roman" w:cs="Times New Roman"/>
        </w:rPr>
      </w:pPr>
      <w:r>
        <w:t xml:space="preserve">Planned </w:t>
      </w:r>
      <w:proofErr w:type="gramStart"/>
      <w:r>
        <w:t>Parenthood :</w:t>
      </w:r>
      <w:proofErr w:type="gramEnd"/>
      <w:r>
        <w:t xml:space="preserve"> “Binarism is the belief that there are only two genders.”</w:t>
      </w:r>
      <w:r>
        <w:br/>
        <w:t xml:space="preserve">Reality: Binarism is a made-up word. There are only two </w:t>
      </w:r>
      <w:r>
        <w:rPr>
          <w:b/>
        </w:rPr>
        <w:t>sexes</w:t>
      </w:r>
      <w:r>
        <w:t>, male (small gametes) and female (large gametes).</w:t>
      </w:r>
    </w:p>
    <w:p w14:paraId="00000018" w14:textId="77777777" w:rsidR="009614AE" w:rsidRDefault="00000000">
      <w:pPr>
        <w:numPr>
          <w:ilvl w:val="1"/>
          <w:numId w:val="1"/>
        </w:numPr>
        <w:ind w:left="1080"/>
        <w:rPr>
          <w:rFonts w:ascii="Times New Roman" w:eastAsia="Times New Roman" w:hAnsi="Times New Roman" w:cs="Times New Roman"/>
        </w:rPr>
      </w:pPr>
      <w:r>
        <w:t>Planned Parenthood</w:t>
      </w:r>
      <w:proofErr w:type="gramStart"/>
      <w:r>
        <w:t>: ”Binarism</w:t>
      </w:r>
      <w:proofErr w:type="gramEnd"/>
      <w:r>
        <w:t xml:space="preserve"> aims to erase the identity of nonbinary people.” </w:t>
      </w:r>
      <w:r>
        <w:br/>
        <w:t xml:space="preserve">Reality: “Binarism” simply acknowledges biological reality. Your former supporters know that rejecting sex-based stereotypes should never require hormones, irreversible, experimental surgeries, special bathrooms, or inflammatory terms like “deadnaming” or “misgendering.” </w:t>
      </w:r>
    </w:p>
    <w:p w14:paraId="00000019" w14:textId="77777777" w:rsidR="009614AE" w:rsidRDefault="009614AE"/>
    <w:p w14:paraId="0000001A" w14:textId="77777777" w:rsidR="009614AE" w:rsidRDefault="00000000">
      <w:r>
        <w:t>If Planned Parenthood ever wakes up and remembers that a woman is an adult human female, and stops providing unsafe, unproven, and unethical care to people who are gender-confused,</w:t>
      </w:r>
    </w:p>
    <w:p w14:paraId="0000001B" w14:textId="77777777" w:rsidR="009614AE" w:rsidRDefault="00000000">
      <w:r>
        <w:t xml:space="preserve">I’ll consider donating again. </w:t>
      </w:r>
    </w:p>
    <w:p w14:paraId="0000001C" w14:textId="77777777" w:rsidR="009614AE" w:rsidRDefault="009614AE"/>
    <w:p w14:paraId="0000001D" w14:textId="77777777" w:rsidR="009614AE" w:rsidRDefault="009614AE"/>
    <w:p w14:paraId="0000001E" w14:textId="77777777" w:rsidR="009614AE" w:rsidRDefault="009614AE"/>
    <w:p w14:paraId="0000001F" w14:textId="77777777" w:rsidR="009614AE" w:rsidRDefault="00000000">
      <w:r>
        <w:t>Sincerely,</w:t>
      </w:r>
    </w:p>
    <w:p w14:paraId="00000020" w14:textId="77777777" w:rsidR="009614AE" w:rsidRDefault="009614AE"/>
    <w:p w14:paraId="00000021" w14:textId="77777777" w:rsidR="009614AE" w:rsidRDefault="009614AE"/>
    <w:p w14:paraId="00000022" w14:textId="77777777" w:rsidR="009614AE" w:rsidRDefault="00000000">
      <w:r>
        <w:t>&lt;YOUR NAME&gt;</w:t>
      </w:r>
    </w:p>
    <w:p w14:paraId="00000023" w14:textId="77777777" w:rsidR="009614AE" w:rsidRDefault="009614AE"/>
    <w:p w14:paraId="00000024" w14:textId="77777777" w:rsidR="009614AE" w:rsidRDefault="009614AE"/>
    <w:sectPr w:rsidR="009614A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1411D"/>
    <w:multiLevelType w:val="multilevel"/>
    <w:tmpl w:val="927647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47787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AE"/>
    <w:rsid w:val="008E6731"/>
    <w:rsid w:val="009614AE"/>
    <w:rsid w:val="00CE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6B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lannedparenthood.org/learn/substance-use-disor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dcterms:created xsi:type="dcterms:W3CDTF">2024-03-29T04:48:00Z</dcterms:created>
  <dcterms:modified xsi:type="dcterms:W3CDTF">2024-03-29T04:56:00Z</dcterms:modified>
</cp:coreProperties>
</file>