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B6C6" w14:textId="77777777" w:rsidR="0057145E" w:rsidRPr="0057145E" w:rsidRDefault="0057145E" w:rsidP="0057145E">
      <w:pPr>
        <w:rPr>
          <w:rFonts w:ascii="Times New Roman" w:hAnsi="Times New Roman"/>
        </w:rPr>
      </w:pPr>
      <w:r w:rsidRPr="0057145E">
        <w:rPr>
          <w:rFonts w:ascii="Arial" w:hAnsi="Arial" w:cs="Arial"/>
          <w:color w:val="000000"/>
          <w:sz w:val="22"/>
          <w:szCs w:val="22"/>
        </w:rPr>
        <w:t>Testimony template in support of bills related to males in female sports:</w:t>
      </w:r>
    </w:p>
    <w:p w14:paraId="58D983C6" w14:textId="77777777" w:rsidR="0057145E" w:rsidRPr="0057145E" w:rsidRDefault="0057145E" w:rsidP="0057145E">
      <w:pPr>
        <w:rPr>
          <w:rFonts w:ascii="Times New Roman" w:hAnsi="Times New Roman"/>
        </w:rPr>
      </w:pPr>
    </w:p>
    <w:p w14:paraId="2BA12576" w14:textId="5202345C" w:rsidR="0057145E" w:rsidRPr="0057145E" w:rsidRDefault="0057145E" w:rsidP="0057145E">
      <w:pPr>
        <w:spacing w:before="240" w:after="240"/>
        <w:rPr>
          <w:rFonts w:ascii="Times New Roman" w:hAnsi="Times New Roman"/>
        </w:rPr>
      </w:pPr>
      <w:r w:rsidRPr="0057145E">
        <w:rPr>
          <w:rFonts w:ascii="Arial" w:hAnsi="Arial" w:cs="Arial"/>
          <w:color w:val="000000"/>
          <w:sz w:val="22"/>
          <w:szCs w:val="22"/>
        </w:rPr>
        <w:t xml:space="preserve">I am a lifelong Democratic voter </w:t>
      </w:r>
      <w:r w:rsidRPr="0057145E">
        <w:rPr>
          <w:rFonts w:ascii="Arial" w:hAnsi="Arial" w:cs="Arial"/>
          <w:color w:val="000000"/>
          <w:sz w:val="22"/>
          <w:szCs w:val="22"/>
          <w:shd w:val="clear" w:color="auto" w:fill="FFFF00"/>
        </w:rPr>
        <w:t>[and a resident of [state]</w:t>
      </w:r>
      <w:r w:rsidRPr="0057145E">
        <w:rPr>
          <w:rFonts w:ascii="Arial" w:hAnsi="Arial" w:cs="Arial"/>
          <w:color w:val="000000"/>
          <w:sz w:val="22"/>
          <w:szCs w:val="22"/>
        </w:rPr>
        <w:t>. I am also a supporter of Democrats for an Informed Approach to Gender (DIAG). DIAG is a national, all-volunteer 501(c)(3) organization composed of lifelong Democratic voters committed to open, science-based dialogue on gender policy. DIAG supports free speech, civil discourse, and evidence-based policymaking while advocating for the protection of women's rights, the well-being of young people, and the integrity of medical ethics.</w:t>
      </w:r>
    </w:p>
    <w:p w14:paraId="6026F43C" w14:textId="77777777" w:rsidR="0057145E" w:rsidRPr="0057145E" w:rsidRDefault="0057145E" w:rsidP="0057145E">
      <w:pPr>
        <w:rPr>
          <w:rFonts w:ascii="Times New Roman" w:hAnsi="Times New Roman"/>
        </w:rPr>
      </w:pPr>
      <w:r w:rsidRPr="0057145E">
        <w:rPr>
          <w:rFonts w:ascii="Arial" w:hAnsi="Arial" w:cs="Arial"/>
          <w:color w:val="000000"/>
          <w:sz w:val="22"/>
          <w:szCs w:val="22"/>
        </w:rPr>
        <w:t xml:space="preserve">I urge the Committee to support </w:t>
      </w:r>
      <w:r w:rsidRPr="0057145E">
        <w:rPr>
          <w:rFonts w:ascii="Arial" w:hAnsi="Arial" w:cs="Arial"/>
          <w:color w:val="000000"/>
          <w:sz w:val="22"/>
          <w:szCs w:val="22"/>
          <w:shd w:val="clear" w:color="auto" w:fill="FFFF00"/>
        </w:rPr>
        <w:t>[bill number]</w:t>
      </w:r>
      <w:r w:rsidRPr="0057145E">
        <w:rPr>
          <w:rFonts w:ascii="Arial" w:hAnsi="Arial" w:cs="Arial"/>
          <w:color w:val="000000"/>
          <w:sz w:val="22"/>
          <w:szCs w:val="22"/>
        </w:rPr>
        <w:t>. It is imperative that we protect the sex-based rights of women and girls as defined in Title IX. </w:t>
      </w:r>
    </w:p>
    <w:p w14:paraId="51748FDE" w14:textId="77777777" w:rsidR="0057145E" w:rsidRPr="0057145E" w:rsidRDefault="0057145E" w:rsidP="0057145E">
      <w:pPr>
        <w:rPr>
          <w:rFonts w:ascii="Times New Roman" w:hAnsi="Times New Roman"/>
        </w:rPr>
      </w:pPr>
    </w:p>
    <w:p w14:paraId="0571A556" w14:textId="6AE2C94D" w:rsidR="0057145E" w:rsidRPr="004521E3" w:rsidRDefault="0057145E" w:rsidP="0057145E">
      <w:pPr>
        <w:rPr>
          <w:rFonts w:ascii="Arial" w:hAnsi="Arial" w:cs="Arial"/>
          <w:color w:val="000000"/>
          <w:sz w:val="22"/>
          <w:szCs w:val="22"/>
        </w:rPr>
      </w:pPr>
      <w:r w:rsidRPr="0057145E">
        <w:rPr>
          <w:rFonts w:ascii="Arial" w:hAnsi="Arial" w:cs="Arial"/>
          <w:color w:val="000000"/>
          <w:sz w:val="22"/>
          <w:szCs w:val="22"/>
        </w:rPr>
        <w:t>Acknowledging the significant differences between the sexes is necessary to maintain women’s sports. Classifying males as female based on their feelings undermines the rights of girls and women to fair competition, safe play, privacy and dignity, opportunities for recognition, and honors for achievement.</w:t>
      </w:r>
      <w:r w:rsidR="004521E3">
        <w:rPr>
          <w:rFonts w:ascii="Arial" w:hAnsi="Arial" w:cs="Arial"/>
          <w:color w:val="000000"/>
          <w:sz w:val="22"/>
          <w:szCs w:val="22"/>
        </w:rPr>
        <w:t xml:space="preserve"> </w:t>
      </w:r>
      <w:r w:rsidRPr="0057145E">
        <w:rPr>
          <w:rFonts w:ascii="Arial" w:hAnsi="Arial" w:cs="Arial"/>
          <w:color w:val="000000"/>
          <w:sz w:val="22"/>
          <w:szCs w:val="22"/>
        </w:rPr>
        <w:t>Every female who places after a male on the podium loses the spot she has earned through countless hours of training and dedication. Women and girls also lose the sense of camaraderie that is unique to an all-female environment, free from the pressures of a co-ed setting.</w:t>
      </w:r>
    </w:p>
    <w:p w14:paraId="73E0949A" w14:textId="77777777" w:rsidR="0057145E" w:rsidRPr="0057145E" w:rsidRDefault="0057145E" w:rsidP="0057145E">
      <w:pPr>
        <w:rPr>
          <w:rFonts w:ascii="Times New Roman" w:hAnsi="Times New Roman"/>
        </w:rPr>
      </w:pPr>
    </w:p>
    <w:p w14:paraId="09B1D946" w14:textId="7C0AE915" w:rsidR="0057145E" w:rsidRPr="0057145E" w:rsidRDefault="004521E3" w:rsidP="0057145E">
      <w:pPr>
        <w:rPr>
          <w:rFonts w:ascii="Times New Roman" w:hAnsi="Times New Roman"/>
        </w:rPr>
      </w:pPr>
      <w:r>
        <w:rPr>
          <w:rFonts w:ascii="Arial" w:hAnsi="Arial" w:cs="Arial"/>
          <w:color w:val="000000"/>
          <w:sz w:val="22"/>
          <w:szCs w:val="22"/>
        </w:rPr>
        <w:t>T</w:t>
      </w:r>
      <w:r w:rsidR="0057145E" w:rsidRPr="0057145E">
        <w:rPr>
          <w:rFonts w:ascii="Arial" w:hAnsi="Arial" w:cs="Arial"/>
          <w:color w:val="000000"/>
          <w:sz w:val="22"/>
          <w:szCs w:val="22"/>
        </w:rPr>
        <w:t>hose who support allowing males to opt in</w:t>
      </w:r>
      <w:r w:rsidR="00C962DC">
        <w:rPr>
          <w:rFonts w:ascii="Arial" w:hAnsi="Arial" w:cs="Arial"/>
          <w:color w:val="000000"/>
          <w:sz w:val="22"/>
          <w:szCs w:val="22"/>
        </w:rPr>
        <w:t>to the female category</w:t>
      </w:r>
      <w:r w:rsidR="0057145E" w:rsidRPr="0057145E">
        <w:rPr>
          <w:rFonts w:ascii="Arial" w:hAnsi="Arial" w:cs="Arial"/>
          <w:color w:val="000000"/>
          <w:sz w:val="22"/>
          <w:szCs w:val="22"/>
        </w:rPr>
        <w:t xml:space="preserve"> will claim that the number of women and girls affected is not worthy of attention, </w:t>
      </w:r>
      <w:r>
        <w:rPr>
          <w:rFonts w:ascii="Arial" w:hAnsi="Arial" w:cs="Arial"/>
          <w:color w:val="000000"/>
          <w:sz w:val="22"/>
          <w:szCs w:val="22"/>
        </w:rPr>
        <w:t>but</w:t>
      </w:r>
      <w:r w:rsidR="0057145E" w:rsidRPr="0057145E">
        <w:rPr>
          <w:rFonts w:ascii="Arial" w:hAnsi="Arial" w:cs="Arial"/>
          <w:color w:val="000000"/>
          <w:sz w:val="22"/>
          <w:szCs w:val="22"/>
        </w:rPr>
        <w:t xml:space="preserve"> no sporting authorities are tracking how much women and girls have lost in medals, scholarships, and prize money. Volunteer organizations that track and verify this information estimate over 2,000 podium positions lost and over $1 million in prizes. </w:t>
      </w:r>
      <w:r>
        <w:rPr>
          <w:rFonts w:ascii="Arial" w:hAnsi="Arial" w:cs="Arial"/>
          <w:color w:val="000000"/>
          <w:sz w:val="22"/>
          <w:szCs w:val="22"/>
        </w:rPr>
        <w:t>I</w:t>
      </w:r>
      <w:r w:rsidR="0057145E" w:rsidRPr="0057145E">
        <w:rPr>
          <w:rFonts w:ascii="Arial" w:hAnsi="Arial" w:cs="Arial"/>
          <w:color w:val="000000"/>
          <w:sz w:val="22"/>
          <w:szCs w:val="22"/>
        </w:rPr>
        <w:t>f the rights afforded women do matter, how many displaced women and girls are acceptable in order to enable the delusion that males are female if they really desire it and maybe take drugs or have surgeries to change their appearance?</w:t>
      </w:r>
    </w:p>
    <w:p w14:paraId="06E919B1" w14:textId="77777777" w:rsidR="0057145E" w:rsidRPr="0057145E" w:rsidRDefault="0057145E" w:rsidP="0057145E">
      <w:pPr>
        <w:rPr>
          <w:rFonts w:ascii="Times New Roman" w:hAnsi="Times New Roman"/>
        </w:rPr>
      </w:pPr>
    </w:p>
    <w:p w14:paraId="378B44D0" w14:textId="499CD459" w:rsidR="0057145E" w:rsidRPr="0057145E" w:rsidRDefault="0057145E" w:rsidP="0057145E">
      <w:pPr>
        <w:rPr>
          <w:rFonts w:ascii="Times New Roman" w:hAnsi="Times New Roman"/>
        </w:rPr>
      </w:pPr>
      <w:r w:rsidRPr="0057145E">
        <w:rPr>
          <w:rFonts w:ascii="Arial" w:hAnsi="Arial" w:cs="Arial"/>
          <w:color w:val="000000"/>
          <w:sz w:val="22"/>
          <w:szCs w:val="22"/>
        </w:rPr>
        <w:t>Everyone knows that male and female bodies are different These differences become apparent even before kids begin puberty, and most are not mitigated by reducing testosterone levels or increasing estrogen levels. Regardless of these interventions…</w:t>
      </w:r>
    </w:p>
    <w:p w14:paraId="74DBAB2A" w14:textId="77777777" w:rsidR="0057145E" w:rsidRPr="0057145E" w:rsidRDefault="0057145E" w:rsidP="0057145E">
      <w:pPr>
        <w:numPr>
          <w:ilvl w:val="0"/>
          <w:numId w:val="1"/>
        </w:numPr>
        <w:textAlignment w:val="baseline"/>
        <w:rPr>
          <w:rFonts w:ascii="Arial" w:hAnsi="Arial" w:cs="Arial"/>
          <w:color w:val="000000"/>
          <w:sz w:val="22"/>
          <w:szCs w:val="22"/>
        </w:rPr>
      </w:pPr>
      <w:r w:rsidRPr="0057145E">
        <w:rPr>
          <w:rFonts w:ascii="Arial" w:hAnsi="Arial" w:cs="Arial"/>
          <w:color w:val="000000"/>
          <w:sz w:val="22"/>
          <w:szCs w:val="22"/>
        </w:rPr>
        <w:t>Males have superior muscle mass, particularly in the upper body, giving them greater strength.</w:t>
      </w:r>
    </w:p>
    <w:p w14:paraId="2A424EAA" w14:textId="2AD0A228" w:rsidR="0057145E" w:rsidRPr="0057145E" w:rsidRDefault="0057145E" w:rsidP="0057145E">
      <w:pPr>
        <w:numPr>
          <w:ilvl w:val="0"/>
          <w:numId w:val="1"/>
        </w:numPr>
        <w:textAlignment w:val="baseline"/>
        <w:rPr>
          <w:rFonts w:ascii="Arial" w:hAnsi="Arial" w:cs="Arial"/>
          <w:color w:val="000000"/>
          <w:sz w:val="22"/>
          <w:szCs w:val="22"/>
        </w:rPr>
      </w:pPr>
      <w:r w:rsidRPr="0057145E">
        <w:rPr>
          <w:rFonts w:ascii="Arial" w:hAnsi="Arial" w:cs="Arial"/>
          <w:color w:val="000000"/>
          <w:sz w:val="22"/>
          <w:szCs w:val="22"/>
        </w:rPr>
        <w:t>Males have greater muscle strength and longer skeletal levers, which enable them to apply more force in jumping, throwing</w:t>
      </w:r>
      <w:r w:rsidR="00C962DC">
        <w:rPr>
          <w:rFonts w:ascii="Arial" w:hAnsi="Arial" w:cs="Arial"/>
          <w:color w:val="000000"/>
          <w:sz w:val="22"/>
          <w:szCs w:val="22"/>
        </w:rPr>
        <w:t>,</w:t>
      </w:r>
      <w:r w:rsidRPr="0057145E">
        <w:rPr>
          <w:rFonts w:ascii="Arial" w:hAnsi="Arial" w:cs="Arial"/>
          <w:color w:val="000000"/>
          <w:sz w:val="22"/>
          <w:szCs w:val="22"/>
        </w:rPr>
        <w:t xml:space="preserve"> and punching.</w:t>
      </w:r>
    </w:p>
    <w:p w14:paraId="4CD09285" w14:textId="77777777" w:rsidR="0057145E" w:rsidRPr="0057145E" w:rsidRDefault="0057145E" w:rsidP="0057145E">
      <w:pPr>
        <w:numPr>
          <w:ilvl w:val="0"/>
          <w:numId w:val="1"/>
        </w:numPr>
        <w:textAlignment w:val="baseline"/>
        <w:rPr>
          <w:rFonts w:ascii="Arial" w:hAnsi="Arial" w:cs="Arial"/>
          <w:color w:val="000000"/>
          <w:sz w:val="22"/>
          <w:szCs w:val="22"/>
        </w:rPr>
      </w:pPr>
      <w:r w:rsidRPr="0057145E">
        <w:rPr>
          <w:rFonts w:ascii="Arial" w:hAnsi="Arial" w:cs="Arial"/>
          <w:color w:val="000000"/>
          <w:sz w:val="22"/>
          <w:szCs w:val="22"/>
        </w:rPr>
        <w:t>Males have greater cardiovascular capacity, which provides more oxygen to the body, increasing endurance and speed.</w:t>
      </w:r>
    </w:p>
    <w:p w14:paraId="7891CC15" w14:textId="77777777" w:rsidR="0057145E" w:rsidRPr="0057145E" w:rsidRDefault="0057145E" w:rsidP="0057145E">
      <w:pPr>
        <w:rPr>
          <w:rFonts w:ascii="Times New Roman" w:hAnsi="Times New Roman"/>
        </w:rPr>
      </w:pPr>
    </w:p>
    <w:p w14:paraId="1108FB08" w14:textId="1E706A71" w:rsidR="004D124A" w:rsidRPr="00C962DC" w:rsidRDefault="0057145E">
      <w:pPr>
        <w:rPr>
          <w:rFonts w:ascii="Times New Roman" w:hAnsi="Times New Roman"/>
        </w:rPr>
      </w:pPr>
      <w:r w:rsidRPr="0057145E">
        <w:rPr>
          <w:rFonts w:ascii="Arial" w:hAnsi="Arial" w:cs="Arial"/>
          <w:color w:val="000000"/>
          <w:sz w:val="22"/>
          <w:szCs w:val="22"/>
        </w:rPr>
        <w:t xml:space="preserve">Title IX grants women equal opportunities. It’s time to put women’s rights above men’s feelings and support </w:t>
      </w:r>
      <w:r w:rsidRPr="0057145E">
        <w:rPr>
          <w:rFonts w:ascii="Arial" w:hAnsi="Arial" w:cs="Arial"/>
          <w:color w:val="000000"/>
          <w:sz w:val="22"/>
          <w:szCs w:val="22"/>
          <w:shd w:val="clear" w:color="auto" w:fill="FFFF00"/>
        </w:rPr>
        <w:t>[bill number].</w:t>
      </w:r>
    </w:p>
    <w:sectPr w:rsidR="004D124A" w:rsidRPr="00C962DC" w:rsidSect="00122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6D71"/>
    <w:multiLevelType w:val="multilevel"/>
    <w:tmpl w:val="BC58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5E"/>
    <w:rsid w:val="00122859"/>
    <w:rsid w:val="0013577E"/>
    <w:rsid w:val="00174B26"/>
    <w:rsid w:val="001F7F4B"/>
    <w:rsid w:val="00201679"/>
    <w:rsid w:val="00232EB6"/>
    <w:rsid w:val="0025143A"/>
    <w:rsid w:val="002705B2"/>
    <w:rsid w:val="00420408"/>
    <w:rsid w:val="00436B81"/>
    <w:rsid w:val="004521E3"/>
    <w:rsid w:val="004D390F"/>
    <w:rsid w:val="0057145E"/>
    <w:rsid w:val="005A35A2"/>
    <w:rsid w:val="00665701"/>
    <w:rsid w:val="006A74BF"/>
    <w:rsid w:val="007A1D43"/>
    <w:rsid w:val="00922EAB"/>
    <w:rsid w:val="00B03DCA"/>
    <w:rsid w:val="00B70D91"/>
    <w:rsid w:val="00C962DC"/>
    <w:rsid w:val="00CB3B06"/>
    <w:rsid w:val="00E8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7A245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2EB6"/>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45E"/>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2025-04-21T12:56:00Z</dcterms:created>
  <dcterms:modified xsi:type="dcterms:W3CDTF">2025-04-23T08:17:00Z</dcterms:modified>
</cp:coreProperties>
</file>